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E3" w:rsidRPr="00E467E3" w:rsidRDefault="00E467E3" w:rsidP="00E467E3">
      <w:pPr>
        <w:jc w:val="center"/>
        <w:rPr>
          <w:sz w:val="32"/>
          <w:szCs w:val="32"/>
        </w:rPr>
      </w:pPr>
      <w:proofErr w:type="spellStart"/>
      <w:r w:rsidRPr="00E467E3">
        <w:rPr>
          <w:sz w:val="32"/>
          <w:szCs w:val="32"/>
        </w:rPr>
        <w:t>Egyptian</w:t>
      </w:r>
      <w:proofErr w:type="spellEnd"/>
      <w:r w:rsidRPr="00E467E3">
        <w:rPr>
          <w:sz w:val="32"/>
          <w:szCs w:val="32"/>
        </w:rPr>
        <w:t xml:space="preserve"> Hip Hop – </w:t>
      </w:r>
      <w:proofErr w:type="spellStart"/>
      <w:r w:rsidRPr="00E467E3">
        <w:rPr>
          <w:sz w:val="32"/>
          <w:szCs w:val="32"/>
        </w:rPr>
        <w:t>Press</w:t>
      </w:r>
      <w:proofErr w:type="spellEnd"/>
      <w:r w:rsidRPr="00E467E3">
        <w:rPr>
          <w:sz w:val="32"/>
          <w:szCs w:val="32"/>
        </w:rPr>
        <w:t xml:space="preserve"> kit</w:t>
      </w:r>
    </w:p>
    <w:p w:rsidR="00E467E3" w:rsidRDefault="00E467E3"/>
    <w:p w:rsidR="00E467E3" w:rsidRDefault="00E467E3">
      <w:hyperlink r:id="rId4" w:tooltip="Egyptian Hip Hop" w:history="1">
        <w:r w:rsidRPr="00E467E3">
          <w:rPr>
            <w:rStyle w:val="lev"/>
            <w:rFonts w:ascii="inherit" w:hAnsi="inherit" w:cs="Arial"/>
            <w:color w:val="FC0498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/>
          </w:rPr>
          <w:t>Egyptian Hip Hop</w:t>
        </w:r>
      </w:hyperlink>
      <w:r w:rsidRPr="00E467E3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 </w:t>
      </w:r>
      <w:proofErr w:type="spellStart"/>
      <w:r w:rsidRPr="00E467E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mon</w:t>
      </w:r>
      <w:proofErr w:type="spellEnd"/>
      <w:r w:rsidRPr="00E467E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Pr="00E467E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cul</w:t>
      </w:r>
      <w:proofErr w:type="spellEnd"/>
      <w:r w:rsidRPr="00E467E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!</w:t>
      </w:r>
      <w:proofErr w:type="gramEnd"/>
      <w:r w:rsidRPr="00E467E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Ni amateurs de prose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rappée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ni bercés sur les rives du Nil, les quatre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Mancuniens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à peine pubères qui forment ce groupe créateur d’excitation sont plutôt présentés comme la relève d’une scène locale dont la presse aime à mythifier les nouveaux fleurons en deux temps, trois mouvements. Si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Style w:val="Accentuation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Rad Pitt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leur premier coup d’éclat, les plaçait sur la case mélancolique de l’échiquier britannique – comme une version en culotte courte de The Cure –, la deuxième saillie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Style w:val="Accentuation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Wild </w:t>
      </w:r>
      <w:proofErr w:type="spellStart"/>
      <w:r>
        <w:rPr>
          <w:rStyle w:val="Accentuation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Human</w:t>
      </w:r>
      <w:proofErr w:type="spellEnd"/>
      <w:r>
        <w:rPr>
          <w:rStyle w:val="Accentuation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Child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produite par Sam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Eastgate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"http://www.magicrpm.com/artistes/late-of-the-pier" \o "Late Of The Pier" </w:instrText>
      </w:r>
      <w:r>
        <w:fldChar w:fldCharType="separate"/>
      </w:r>
      <w:r>
        <w:rPr>
          <w:rStyle w:val="lev"/>
          <w:rFonts w:ascii="inherit" w:hAnsi="inherit" w:cs="Arial"/>
          <w:color w:val="FC0498"/>
          <w:sz w:val="20"/>
          <w:szCs w:val="20"/>
          <w:u w:val="single"/>
          <w:bdr w:val="none" w:sz="0" w:space="0" w:color="auto" w:frame="1"/>
          <w:shd w:val="clear" w:color="auto" w:fill="FFFFFF"/>
        </w:rPr>
        <w:t>Late</w:t>
      </w:r>
      <w:proofErr w:type="spellEnd"/>
      <w:r>
        <w:rPr>
          <w:rStyle w:val="lev"/>
          <w:rFonts w:ascii="inherit" w:hAnsi="inherit" w:cs="Arial"/>
          <w:color w:val="FC0498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Of The Pier</w:t>
      </w:r>
      <w:r>
        <w:fldChar w:fldCharType="end"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les envoie plutôt bouler du côté des exactions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punky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fonky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DFA. Difficile de rester impassible tel le sphinx devant la pyrotechnie en action.</w:t>
      </w:r>
    </w:p>
    <w:p w:rsidR="00E467E3" w:rsidRDefault="00E467E3" w:rsidP="00E467E3"/>
    <w:p w:rsidR="00E467E3" w:rsidRDefault="00E467E3" w:rsidP="00E467E3">
      <w:pPr>
        <w:tabs>
          <w:tab w:val="left" w:pos="6195"/>
        </w:tabs>
      </w:pPr>
      <w:r>
        <w:t xml:space="preserve">Rad Pitt : </w:t>
      </w:r>
    </w:p>
    <w:p w:rsidR="00E467E3" w:rsidRDefault="00E467E3" w:rsidP="00E467E3">
      <w:pPr>
        <w:tabs>
          <w:tab w:val="left" w:pos="6195"/>
        </w:tabs>
      </w:pPr>
      <w:hyperlink r:id="rId5" w:history="1">
        <w:r>
          <w:rPr>
            <w:rStyle w:val="Lienhypertexte"/>
          </w:rPr>
          <w:t>http://www.youtube.com/watch?v=1hLQeLWkXoo&amp;feature=related</w:t>
        </w:r>
      </w:hyperlink>
    </w:p>
    <w:p w:rsidR="009B45D8" w:rsidRDefault="009B45D8" w:rsidP="00E467E3">
      <w:pPr>
        <w:tabs>
          <w:tab w:val="left" w:pos="6195"/>
        </w:tabs>
      </w:pPr>
    </w:p>
    <w:p w:rsidR="009B45D8" w:rsidRDefault="009B45D8" w:rsidP="00E467E3">
      <w:pPr>
        <w:tabs>
          <w:tab w:val="left" w:pos="6195"/>
        </w:tabs>
      </w:pPr>
      <w:r>
        <w:rPr>
          <w:noProof/>
          <w:lang w:eastAsia="fr-FR"/>
        </w:rPr>
        <w:drawing>
          <wp:inline distT="0" distB="0" distL="0" distR="0">
            <wp:extent cx="2800350" cy="2841837"/>
            <wp:effectExtent l="19050" t="0" r="0" b="0"/>
            <wp:docPr id="1" name="Image 0" descr="8ed14b602ea2dc6985c83c92a1f6a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d14b602ea2dc6985c83c92a1f6a4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4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12832" cy="2847975"/>
            <wp:effectExtent l="19050" t="0" r="1818" b="0"/>
            <wp:docPr id="2" name="Image 1" descr="010b7413778dcc16fb20afb28cf28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b7413778dcc16fb20afb28cf287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273" cy="285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5D8" w:rsidRPr="00E467E3" w:rsidRDefault="009B45D8" w:rsidP="009B45D8">
      <w:pPr>
        <w:tabs>
          <w:tab w:val="left" w:pos="6195"/>
        </w:tabs>
        <w:jc w:val="center"/>
      </w:pPr>
      <w:r>
        <w:rPr>
          <w:noProof/>
          <w:lang w:eastAsia="fr-FR"/>
        </w:rPr>
        <w:drawing>
          <wp:inline distT="0" distB="0" distL="0" distR="0">
            <wp:extent cx="3438525" cy="2292350"/>
            <wp:effectExtent l="19050" t="0" r="9525" b="0"/>
            <wp:docPr id="3" name="Image 2" descr="b4b9b6e9f75f90c2b547e70f83e12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b9b6e9f75f90c2b547e70f83e129b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232" cy="229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5D8" w:rsidRPr="00E467E3" w:rsidSect="00CC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7E3"/>
    <w:rsid w:val="003F6B50"/>
    <w:rsid w:val="009B45D8"/>
    <w:rsid w:val="00CC637E"/>
    <w:rsid w:val="00E4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467E3"/>
    <w:rPr>
      <w:b/>
      <w:bCs/>
    </w:rPr>
  </w:style>
  <w:style w:type="character" w:customStyle="1" w:styleId="apple-converted-space">
    <w:name w:val="apple-converted-space"/>
    <w:basedOn w:val="Policepardfaut"/>
    <w:rsid w:val="00E467E3"/>
  </w:style>
  <w:style w:type="character" w:styleId="Accentuation">
    <w:name w:val="Emphasis"/>
    <w:basedOn w:val="Policepardfaut"/>
    <w:uiPriority w:val="20"/>
    <w:qFormat/>
    <w:rsid w:val="00E467E3"/>
    <w:rPr>
      <w:i/>
      <w:iCs/>
    </w:rPr>
  </w:style>
  <w:style w:type="character" w:styleId="Lienhypertexte">
    <w:name w:val="Hyperlink"/>
    <w:basedOn w:val="Policepardfaut"/>
    <w:uiPriority w:val="99"/>
    <w:unhideWhenUsed/>
    <w:rsid w:val="00E467E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?v=1hLQeLWkXoo&amp;feature=relate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gicrpm.com/artistes/egyptian-hip-ho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</dc:creator>
  <cp:lastModifiedBy>Anne-Laure</cp:lastModifiedBy>
  <cp:revision>2</cp:revision>
  <dcterms:created xsi:type="dcterms:W3CDTF">2012-03-19T16:26:00Z</dcterms:created>
  <dcterms:modified xsi:type="dcterms:W3CDTF">2012-03-19T16:35:00Z</dcterms:modified>
</cp:coreProperties>
</file>